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A28494" w14:textId="55955AFB" w:rsidR="006941EE" w:rsidRDefault="006941EE" w:rsidP="001F4A59">
      <w:pPr>
        <w:pStyle w:val="Heading1"/>
        <w:spacing w:before="0" w:after="120"/>
        <w:contextualSpacing/>
      </w:pPr>
      <w:r>
        <w:t xml:space="preserve">6.1: </w:t>
      </w:r>
      <w:proofErr w:type="gramStart"/>
      <w:r>
        <w:t>Other</w:t>
      </w:r>
      <w:proofErr w:type="gramEnd"/>
      <w:r>
        <w:t xml:space="preserve"> Animals Reading</w:t>
      </w:r>
    </w:p>
    <w:p w14:paraId="03CF927B" w14:textId="16FECEA1" w:rsidR="00AE10CA" w:rsidRPr="00B87ADF" w:rsidRDefault="001F4A59" w:rsidP="005D2548">
      <w:pPr>
        <w:pStyle w:val="Heading1"/>
        <w:spacing w:before="0" w:after="120"/>
        <w:contextualSpacing/>
      </w:pPr>
      <w:r>
        <w:t>Mealworm</w:t>
      </w:r>
      <w:r w:rsidR="006941EE">
        <w:t xml:space="preserve">s: </w:t>
      </w:r>
      <w:r>
        <w:t>Eat and Be Eaten</w:t>
      </w:r>
    </w:p>
    <w:p w14:paraId="4073900D" w14:textId="4E072F05" w:rsidR="00EE5E9A" w:rsidRDefault="00AE10CA" w:rsidP="00EE5E9A">
      <w:pPr>
        <w:pStyle w:val="standard"/>
        <w:spacing w:after="120"/>
        <w:contextualSpacing/>
      </w:pPr>
      <w:r>
        <w:t>Mealworms are the larval (immatur</w:t>
      </w:r>
      <w:r w:rsidR="00EE5E9A">
        <w:t>e) stage of a small black insect</w:t>
      </w:r>
      <w:r>
        <w:t xml:space="preserve"> called the mealworm beetle. </w:t>
      </w:r>
      <w:r w:rsidR="00614CA3">
        <w:t>Mealworms are</w:t>
      </w:r>
      <w:r w:rsidR="004C7810">
        <w:t xml:space="preserve"> exceptionally good at eating. </w:t>
      </w:r>
      <w:r w:rsidR="00EE5E9A">
        <w:t xml:space="preserve">The larval mealworms hatch from small eggs and eat grains and vegetables. As they eat, they shed their skin (called an exoskeleton) 9-20 times so that their bodies can grow. Imagine </w:t>
      </w:r>
      <w:r w:rsidR="00DF4349">
        <w:t>having to shed your skin to get bigger</w:t>
      </w:r>
      <w:r w:rsidR="00EE5E9A">
        <w:t>! Once the mealworms reach a certain size, they stop eating and put on a hard shell in which t</w:t>
      </w:r>
      <w:r w:rsidR="00DF4349">
        <w:t>hey grow the body of an adult beetle. This process is called pupating. Once their adult body is ready, they emerge from their pupa</w:t>
      </w:r>
      <w:r w:rsidR="00841B96">
        <w:t>l</w:t>
      </w:r>
      <w:r w:rsidR="00DF4349">
        <w:t xml:space="preserve"> shell. Adult mealworm beetles cannot fly</w:t>
      </w:r>
      <w:r w:rsidR="00841B96">
        <w:t>;</w:t>
      </w:r>
      <w:r w:rsidR="00DF4349">
        <w:t xml:space="preserve"> they also eat grains and vegetables as they search for mates to make new mealworm eggs.</w:t>
      </w:r>
      <w:r w:rsidR="006E04DD">
        <w:t xml:space="preserve"> In general, mealworms live about 3 months</w:t>
      </w:r>
      <w:r w:rsidR="00841B96">
        <w:t>, but they can live longer in cool environments</w:t>
      </w:r>
      <w:r w:rsidR="006E04DD">
        <w:t>.</w:t>
      </w:r>
      <w:r w:rsidR="00DF4349">
        <w:t xml:space="preserve"> Below is an illustration of the mealworm lifecycle. </w:t>
      </w:r>
    </w:p>
    <w:p w14:paraId="2EFCC36D" w14:textId="4EEEB70B" w:rsidR="00DF4349" w:rsidRDefault="00DF4349" w:rsidP="00DF4349">
      <w:pPr>
        <w:pStyle w:val="standard"/>
        <w:spacing w:after="120"/>
        <w:ind w:left="720"/>
        <w:contextualSpacing/>
      </w:pPr>
      <w:r>
        <w:rPr>
          <w:noProof/>
        </w:rPr>
        <w:drawing>
          <wp:inline distT="0" distB="0" distL="0" distR="0" wp14:anchorId="36F1003B" wp14:editId="1314570E">
            <wp:extent cx="3873500" cy="277342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bonTIME_Lesson6_Fig18_KMojica.pdf"/>
                    <pic:cNvPicPr/>
                  </pic:nvPicPr>
                  <pic:blipFill rotWithShape="1">
                    <a:blip r:embed="rId7">
                      <a:extLst>
                        <a:ext uri="{28A0092B-C50C-407E-A947-70E740481C1C}">
                          <a14:useLocalDpi xmlns:a14="http://schemas.microsoft.com/office/drawing/2010/main" val="0"/>
                        </a:ext>
                      </a:extLst>
                    </a:blip>
                    <a:srcRect t="-1" r="19872" b="55668"/>
                    <a:stretch/>
                  </pic:blipFill>
                  <pic:spPr bwMode="auto">
                    <a:xfrm>
                      <a:off x="0" y="0"/>
                      <a:ext cx="3873500" cy="2773426"/>
                    </a:xfrm>
                    <a:prstGeom prst="rect">
                      <a:avLst/>
                    </a:prstGeom>
                    <a:ln>
                      <a:noFill/>
                    </a:ln>
                    <a:extLst>
                      <a:ext uri="{53640926-AAD7-44d8-BBD7-CCE9431645EC}">
                        <a14:shadowObscured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31E2022B" w14:textId="77777777" w:rsidR="00DF4349" w:rsidRDefault="00DF4349" w:rsidP="00DF4349">
      <w:pPr>
        <w:pStyle w:val="standard"/>
        <w:spacing w:after="120"/>
        <w:contextualSpacing/>
      </w:pPr>
    </w:p>
    <w:p w14:paraId="3CC4DE05" w14:textId="19371745" w:rsidR="004F36E6" w:rsidRDefault="00DF4349" w:rsidP="004F36E6">
      <w:pPr>
        <w:pStyle w:val="standard"/>
        <w:spacing w:after="120"/>
        <w:contextualSpacing/>
      </w:pPr>
      <w:r>
        <w:t xml:space="preserve">Mealworms have a complicated relationship with humans. On one hand, they are </w:t>
      </w:r>
      <w:r w:rsidR="009E2248">
        <w:t xml:space="preserve">often considered pests because they get into and eat stored vegetable and grains. These insects are originally from southern Europe, but now can be found almost anywhere humans live. Their ability to eat many human foods has given them a free ride around the world. However, </w:t>
      </w:r>
      <w:r w:rsidR="00841B96">
        <w:t>many animals like to eat mealworms, so</w:t>
      </w:r>
      <w:r w:rsidR="009E2248">
        <w:t xml:space="preserve"> they are</w:t>
      </w:r>
      <w:r w:rsidR="00841B96">
        <w:t xml:space="preserve"> grown</w:t>
      </w:r>
      <w:r w:rsidR="009E2248">
        <w:t xml:space="preserve"> commercially as food for pets (including chickens, r</w:t>
      </w:r>
      <w:r w:rsidR="00B7735B">
        <w:t xml:space="preserve">eptiles, and small mammals), </w:t>
      </w:r>
      <w:r w:rsidR="009E2248">
        <w:t>fishing bait,</w:t>
      </w:r>
      <w:r w:rsidR="00B7735B">
        <w:t xml:space="preserve"> wild bird food,</w:t>
      </w:r>
      <w:r w:rsidR="009E2248">
        <w:t xml:space="preserve"> and even as a healthy snack for people!</w:t>
      </w:r>
      <w:r w:rsidR="009E2248" w:rsidRPr="009E2248">
        <w:rPr>
          <w:szCs w:val="22"/>
          <w:vertAlign w:val="superscript"/>
        </w:rPr>
        <w:t>1</w:t>
      </w:r>
      <w:r w:rsidR="004F36E6">
        <w:rPr>
          <w:szCs w:val="22"/>
          <w:vertAlign w:val="superscript"/>
        </w:rPr>
        <w:t xml:space="preserve"> </w:t>
      </w:r>
    </w:p>
    <w:p w14:paraId="55B36D7B" w14:textId="0BEE08C0" w:rsidR="00B7735B" w:rsidRDefault="00E4760A" w:rsidP="00B7735B">
      <w:pPr>
        <w:pStyle w:val="Heading2"/>
      </w:pPr>
      <w:r w:rsidRPr="00590712">
        <w:t>How Do</w:t>
      </w:r>
      <w:r w:rsidR="00286F72">
        <w:t xml:space="preserve"> Mealworms</w:t>
      </w:r>
      <w:r>
        <w:t xml:space="preserve"> Breathe?</w:t>
      </w:r>
      <w:r w:rsidR="00B7735B">
        <w:t xml:space="preserve"> </w:t>
      </w:r>
    </w:p>
    <w:p w14:paraId="3BEA4ACF" w14:textId="3DC02947" w:rsidR="00841B96" w:rsidRDefault="009E3436" w:rsidP="00614CA3">
      <w:pPr>
        <w:pStyle w:val="standard"/>
      </w:pPr>
      <w:r>
        <w:t>Mealworm cells need oxygen, but mealworms don’t have hearts or lungs.  How can they get oxygen to their cells?</w:t>
      </w:r>
    </w:p>
    <w:p w14:paraId="06B20853" w14:textId="0268B272" w:rsidR="00B7735B" w:rsidRDefault="00B7735B" w:rsidP="005D19AD">
      <w:pPr>
        <w:pStyle w:val="standard"/>
        <w:ind w:firstLine="0"/>
      </w:pPr>
      <w:r>
        <w:t>Although mealworms have mouths</w:t>
      </w:r>
      <w:r w:rsidR="000D2B28">
        <w:t xml:space="preserve"> (to eat with)</w:t>
      </w:r>
      <w:r>
        <w:t>, they do not breathe through lungs like mammals, reptiles, or birds. Mealworms, lik</w:t>
      </w:r>
      <w:r w:rsidR="004F36E6">
        <w:t>e other insects, exchange air through</w:t>
      </w:r>
      <w:r>
        <w:t xml:space="preserve"> a network of holes</w:t>
      </w:r>
      <w:r w:rsidR="00614CA3">
        <w:t xml:space="preserve"> (</w:t>
      </w:r>
      <w:r w:rsidR="00614CA3" w:rsidRPr="00614CA3">
        <w:t>spiracles</w:t>
      </w:r>
      <w:r w:rsidR="00614CA3">
        <w:t>)</w:t>
      </w:r>
      <w:r>
        <w:t xml:space="preserve"> and tubes</w:t>
      </w:r>
      <w:r w:rsidR="00614CA3">
        <w:t xml:space="preserve"> (tracheae)</w:t>
      </w:r>
      <w:r>
        <w:t xml:space="preserve"> i</w:t>
      </w:r>
      <w:r w:rsidR="00614CA3">
        <w:t>n their abdomen</w:t>
      </w:r>
      <w:r>
        <w:t xml:space="preserve">. </w:t>
      </w:r>
      <w:r w:rsidR="000D2B28">
        <w:t xml:space="preserve">They have a </w:t>
      </w:r>
      <w:r w:rsidR="000D2B28">
        <w:rPr>
          <w:i/>
        </w:rPr>
        <w:t xml:space="preserve">passive </w:t>
      </w:r>
      <w:r w:rsidR="000D2B28">
        <w:t>respiration system where air constantly flows both in and ou</w:t>
      </w:r>
      <w:r w:rsidR="00935BF5">
        <w:t xml:space="preserve">t of their bodies instead of with </w:t>
      </w:r>
      <w:r w:rsidR="000D2B28">
        <w:t xml:space="preserve">single </w:t>
      </w:r>
      <w:r w:rsidR="000D2B28">
        <w:rPr>
          <w:i/>
        </w:rPr>
        <w:t xml:space="preserve">in </w:t>
      </w:r>
      <w:r w:rsidR="000D2B28">
        <w:t xml:space="preserve">and then </w:t>
      </w:r>
      <w:r w:rsidR="000D2B28">
        <w:rPr>
          <w:i/>
        </w:rPr>
        <w:t xml:space="preserve">out </w:t>
      </w:r>
      <w:r w:rsidR="000D2B28">
        <w:t xml:space="preserve">breaths. </w:t>
      </w:r>
      <w:r w:rsidR="00614CA3">
        <w:t xml:space="preserve">Just as with </w:t>
      </w:r>
      <w:r w:rsidR="000D2B28">
        <w:t>other animals, mealworms take in oxygen and release carbon dioxide as they undergo cellular respiration.</w:t>
      </w:r>
      <w:r w:rsidR="00614CA3">
        <w:t xml:space="preserve"> You can trace the path of O</w:t>
      </w:r>
      <w:r w:rsidR="00614CA3" w:rsidRPr="00933164">
        <w:rPr>
          <w:vertAlign w:val="subscript"/>
        </w:rPr>
        <w:t>2</w:t>
      </w:r>
      <w:r w:rsidR="00614CA3">
        <w:t xml:space="preserve"> and CO</w:t>
      </w:r>
      <w:r w:rsidR="00614CA3" w:rsidRPr="00933164">
        <w:rPr>
          <w:vertAlign w:val="subscript"/>
        </w:rPr>
        <w:t>2</w:t>
      </w:r>
      <w:r w:rsidR="00614CA3">
        <w:t xml:space="preserve"> through a mealworm’s respiratory system in the illustration below.</w:t>
      </w:r>
    </w:p>
    <w:p w14:paraId="54AEF18B" w14:textId="05925F1D" w:rsidR="00323A39" w:rsidRDefault="00810C7C" w:rsidP="005D2548">
      <w:pPr>
        <w:pStyle w:val="standard"/>
        <w:ind w:firstLine="0"/>
        <w:jc w:val="center"/>
      </w:pPr>
      <w:r>
        <w:rPr>
          <w:noProof/>
        </w:rPr>
        <w:lastRenderedPageBreak/>
        <w:drawing>
          <wp:inline distT="0" distB="0" distL="0" distR="0" wp14:anchorId="6E8D336A" wp14:editId="49887D6D">
            <wp:extent cx="2977456" cy="3642971"/>
            <wp:effectExtent l="0" t="0" r="0" b="0"/>
            <wp:docPr id="5" name="Picture 5" descr="../../../../../2.2.2%20Media%20and%20Images/Figures%20by%20K.%20Mojica/Animals%20Lesson%206/Mealworm/JPG/CarbonTIME_Lesson6_Fig20_MealwormTrachealSystem_KMoj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20Media%20and%20Images/Figures%20by%20K.%20Mojica/Animals%20Lesson%206/Mealworm/JPG/CarbonTIME_Lesson6_Fig20_MealwormTrachealSystem_KMojica.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96849" cy="3666698"/>
                    </a:xfrm>
                    <a:prstGeom prst="rect">
                      <a:avLst/>
                    </a:prstGeom>
                    <a:noFill/>
                    <a:ln>
                      <a:noFill/>
                    </a:ln>
                  </pic:spPr>
                </pic:pic>
              </a:graphicData>
            </a:graphic>
          </wp:inline>
        </w:drawing>
      </w:r>
    </w:p>
    <w:p w14:paraId="028CC1F7" w14:textId="75C2D9BF" w:rsidR="00EA40EF" w:rsidRPr="00590712" w:rsidRDefault="00EA40EF" w:rsidP="00EA40EF">
      <w:pPr>
        <w:pStyle w:val="Heading2"/>
      </w:pPr>
      <w:r w:rsidRPr="00590712">
        <w:t>How Do</w:t>
      </w:r>
      <w:r w:rsidR="006E458C">
        <w:t xml:space="preserve"> </w:t>
      </w:r>
      <w:r w:rsidR="00286F72">
        <w:t>Mealworms</w:t>
      </w:r>
      <w:r>
        <w:t xml:space="preserve"> </w:t>
      </w:r>
      <w:r w:rsidRPr="00590712">
        <w:t>Live and Grow?</w:t>
      </w:r>
    </w:p>
    <w:p w14:paraId="1F0CECB5" w14:textId="68E6938C" w:rsidR="004F36E6" w:rsidRDefault="00EA40EF" w:rsidP="00A144AE">
      <w:pPr>
        <w:pStyle w:val="standard"/>
      </w:pPr>
      <w:r w:rsidRPr="00590712">
        <w:t xml:space="preserve">Like other </w:t>
      </w:r>
      <w:r w:rsidR="006E458C">
        <w:t>animals</w:t>
      </w:r>
      <w:r w:rsidR="00547F12">
        <w:t>,</w:t>
      </w:r>
      <w:bookmarkStart w:id="0" w:name="_GoBack"/>
      <w:bookmarkEnd w:id="0"/>
      <w:r w:rsidR="006E458C">
        <w:t xml:space="preserve"> </w:t>
      </w:r>
      <w:r w:rsidR="00286F72">
        <w:t>mealworms</w:t>
      </w:r>
      <w:r w:rsidR="00BD5909">
        <w:t xml:space="preserve"> eat and digest food that contains large organic molecules</w:t>
      </w:r>
      <w:r w:rsidR="00614CA3">
        <w:t xml:space="preserve">. Mealworms mostly eat grains and </w:t>
      </w:r>
      <w:r w:rsidR="00547F12">
        <w:t>vegetables but</w:t>
      </w:r>
      <w:r w:rsidR="00614CA3">
        <w:t xml:space="preserve"> will also eat dead and decaying plants and animals</w:t>
      </w:r>
      <w:r w:rsidR="006E458C">
        <w:t>.</w:t>
      </w:r>
      <w:r w:rsidR="004F36E6">
        <w:t xml:space="preserve"> Amazingly, a recent study found that mealworms can also eat and digest Styrofoam plastic!</w:t>
      </w:r>
      <w:r w:rsidR="004F36E6" w:rsidRPr="004F36E6">
        <w:rPr>
          <w:szCs w:val="22"/>
          <w:vertAlign w:val="superscript"/>
        </w:rPr>
        <w:t>2</w:t>
      </w:r>
      <w:r w:rsidR="00286AF8">
        <w:rPr>
          <w:szCs w:val="22"/>
          <w:vertAlign w:val="superscript"/>
        </w:rPr>
        <w:t xml:space="preserve"> </w:t>
      </w:r>
      <w:r w:rsidR="006E458C">
        <w:t xml:space="preserve"> </w:t>
      </w:r>
    </w:p>
    <w:p w14:paraId="6CF9E224" w14:textId="4DE1954C" w:rsidR="00EA40EF" w:rsidRPr="00590712" w:rsidRDefault="00286F72" w:rsidP="00A144AE">
      <w:pPr>
        <w:pStyle w:val="standard"/>
      </w:pPr>
      <w:r>
        <w:t>Mealworms</w:t>
      </w:r>
      <w:r w:rsidR="004F36E6">
        <w:t xml:space="preserve"> use their</w:t>
      </w:r>
      <w:r w:rsidR="00DA553D">
        <w:t xml:space="preserve"> food and oxygen </w:t>
      </w:r>
      <w:r w:rsidR="004F36E6">
        <w:t>that comes</w:t>
      </w:r>
      <w:r w:rsidR="00A144AE">
        <w:t xml:space="preserve"> through </w:t>
      </w:r>
      <w:r w:rsidR="00614CA3">
        <w:t>their tracheae</w:t>
      </w:r>
      <w:r w:rsidR="00A144AE">
        <w:t xml:space="preserve"> </w:t>
      </w:r>
      <w:r w:rsidR="00EA40EF" w:rsidRPr="00590712">
        <w:t>to live</w:t>
      </w:r>
      <w:r w:rsidR="00DA553D">
        <w:t>, move,</w:t>
      </w:r>
      <w:r w:rsidR="00FD7282">
        <w:t xml:space="preserve"> and grow. </w:t>
      </w:r>
      <w:r w:rsidR="00EA40EF" w:rsidRPr="00590712">
        <w:t xml:space="preserve">We can explain how </w:t>
      </w:r>
      <w:r w:rsidR="00EA40EF">
        <w:t xml:space="preserve">a </w:t>
      </w:r>
      <w:r w:rsidR="00FC0D80">
        <w:t>mealworm</w:t>
      </w:r>
      <w:r w:rsidR="00EA40EF" w:rsidRPr="00590712">
        <w:t xml:space="preserve"> does this in four steps.</w:t>
      </w:r>
    </w:p>
    <w:p w14:paraId="380D10E8" w14:textId="77777777" w:rsidR="00810C7C" w:rsidRDefault="00EA40EF" w:rsidP="00FD7282">
      <w:pPr>
        <w:pStyle w:val="standard"/>
      </w:pPr>
      <w:r w:rsidRPr="008D4619">
        <w:rPr>
          <w:b/>
        </w:rPr>
        <w:t xml:space="preserve">Step 1: </w:t>
      </w:r>
      <w:r w:rsidR="00286F72">
        <w:rPr>
          <w:b/>
        </w:rPr>
        <w:t>Mealworms</w:t>
      </w:r>
      <w:r w:rsidR="00BD5909">
        <w:rPr>
          <w:b/>
        </w:rPr>
        <w:t xml:space="preserve"> make the large organic molecules in food into small organic molecules through the process of digestion</w:t>
      </w:r>
      <w:r w:rsidRPr="008D4619">
        <w:rPr>
          <w:b/>
        </w:rPr>
        <w:t>.</w:t>
      </w:r>
      <w:r w:rsidR="00A144AE">
        <w:rPr>
          <w:b/>
        </w:rPr>
        <w:t xml:space="preserve"> </w:t>
      </w:r>
      <w:r w:rsidR="00286F72">
        <w:t>Mealworms</w:t>
      </w:r>
      <w:r w:rsidR="00147845">
        <w:t xml:space="preserve"> are like cows and humans in that they have a digestive system with</w:t>
      </w:r>
      <w:r w:rsidR="008B7A94">
        <w:t xml:space="preserve"> enzymes that break the large organic molec</w:t>
      </w:r>
      <w:r w:rsidR="00FD7282">
        <w:t xml:space="preserve">ules in their food </w:t>
      </w:r>
      <w:r w:rsidR="008B7A94">
        <w:t>into small organic molecules</w:t>
      </w:r>
      <w:r w:rsidR="00A144AE">
        <w:t>.</w:t>
      </w:r>
      <w:r w:rsidR="00FD7282">
        <w:t xml:space="preserve"> Insects don’t have blood, but they do have another</w:t>
      </w:r>
      <w:r w:rsidR="00CD2049">
        <w:t xml:space="preserve"> blue-green</w:t>
      </w:r>
      <w:r w:rsidR="00FD7282">
        <w:t xml:space="preserve"> liquid, called hemolymph, that carries the small </w:t>
      </w:r>
      <w:r w:rsidR="00CD2049">
        <w:t>organic materials from their digestive system to all the cells in their body, as you can see in the illustration below.</w:t>
      </w:r>
    </w:p>
    <w:p w14:paraId="1FF55A33" w14:textId="77777777" w:rsidR="00810C7C" w:rsidRDefault="00810C7C" w:rsidP="005D2548">
      <w:pPr>
        <w:pStyle w:val="standard"/>
        <w:ind w:firstLine="0"/>
      </w:pPr>
    </w:p>
    <w:p w14:paraId="2E49AE49" w14:textId="684E53E5" w:rsidR="00FD7282" w:rsidRDefault="00CD2049" w:rsidP="005D2548">
      <w:pPr>
        <w:pStyle w:val="standard"/>
        <w:ind w:firstLine="0"/>
      </w:pPr>
      <w:r>
        <w:t xml:space="preserve"> </w:t>
      </w:r>
    </w:p>
    <w:p w14:paraId="78792FEE" w14:textId="77777777" w:rsidR="00810C7C" w:rsidRDefault="00810C7C" w:rsidP="00810C7C">
      <w:pPr>
        <w:pStyle w:val="standard"/>
        <w:ind w:firstLine="0"/>
        <w:rPr>
          <w:noProof/>
        </w:rPr>
      </w:pPr>
    </w:p>
    <w:p w14:paraId="5C30BEF0" w14:textId="77777777" w:rsidR="00810C7C" w:rsidRDefault="00810C7C" w:rsidP="00810C7C">
      <w:pPr>
        <w:pStyle w:val="standard"/>
        <w:ind w:firstLine="0"/>
        <w:rPr>
          <w:noProof/>
        </w:rPr>
      </w:pPr>
    </w:p>
    <w:p w14:paraId="7532BC67" w14:textId="5D573BA6" w:rsidR="00810C7C" w:rsidDel="00810C7C" w:rsidRDefault="00CF1586" w:rsidP="00810C7C">
      <w:pPr>
        <w:pStyle w:val="standard"/>
        <w:ind w:firstLine="0"/>
        <w:rPr>
          <w:noProof/>
        </w:rPr>
      </w:pPr>
      <w:r>
        <w:rPr>
          <w:noProof/>
        </w:rPr>
        <w:lastRenderedPageBreak/>
        <w:drawing>
          <wp:inline distT="0" distB="0" distL="0" distR="0" wp14:anchorId="1BAE8B31" wp14:editId="397FFD0B">
            <wp:extent cx="3329892" cy="4068445"/>
            <wp:effectExtent l="0" t="0" r="0" b="0"/>
            <wp:docPr id="9" name="Picture 9" descr="../../../../../2.2.2%20Media%20and%20Images/Figures%20by%20K.%20Mojica/Animals%20Lesson%206/Mealworm/JPG/CarbonTIME_Lesson6_Fig19_MealwormIntestineCellsRBCs_KMoj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20Media%20and%20Images/Figures%20by%20K.%20Mojica/Animals%20Lesson%206/Mealworm/JPG/CarbonTIME_Lesson6_Fig19_MealwormIntestineCellsRBCs_KMojica.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9898" cy="4080670"/>
                    </a:xfrm>
                    <a:prstGeom prst="rect">
                      <a:avLst/>
                    </a:prstGeom>
                    <a:noFill/>
                    <a:ln>
                      <a:noFill/>
                    </a:ln>
                  </pic:spPr>
                </pic:pic>
              </a:graphicData>
            </a:graphic>
          </wp:inline>
        </w:drawing>
      </w:r>
    </w:p>
    <w:tbl>
      <w:tblPr>
        <w:tblStyle w:val="TableGrid"/>
        <w:tblpPr w:leftFromText="180" w:rightFromText="180" w:vertAnchor="text" w:horzAnchor="page" w:tblpX="7090" w:tblpY="-1430"/>
        <w:tblOverlap w:val="never"/>
        <w:tblW w:w="0" w:type="auto"/>
        <w:tblLook w:val="04A0" w:firstRow="1" w:lastRow="0" w:firstColumn="1" w:lastColumn="0" w:noHBand="0" w:noVBand="1"/>
      </w:tblPr>
      <w:tblGrid>
        <w:gridCol w:w="2796"/>
      </w:tblGrid>
      <w:tr w:rsidR="00810C7C" w14:paraId="30BDB298" w14:textId="77777777" w:rsidTr="005D2548">
        <w:trPr>
          <w:trHeight w:val="824"/>
        </w:trPr>
        <w:tc>
          <w:tcPr>
            <w:tcW w:w="2796" w:type="dxa"/>
          </w:tcPr>
          <w:p w14:paraId="0B29115E" w14:textId="77777777" w:rsidR="00810C7C" w:rsidRDefault="00810C7C" w:rsidP="005145DA">
            <w:pPr>
              <w:rPr>
                <w:noProof/>
              </w:rPr>
            </w:pPr>
            <w:r>
              <w:rPr>
                <w:b/>
                <w:noProof/>
              </w:rPr>
              <w:t>L</w:t>
            </w:r>
            <w:r w:rsidRPr="009E2A5B">
              <w:rPr>
                <w:b/>
                <w:noProof/>
              </w:rPr>
              <w:t xml:space="preserve">OM </w:t>
            </w:r>
            <w:r>
              <w:rPr>
                <w:noProof/>
              </w:rPr>
              <w:t>= Large Organic</w:t>
            </w:r>
            <w:r>
              <w:rPr>
                <w:noProof/>
              </w:rPr>
              <w:br/>
              <w:t>Molecules</w:t>
            </w:r>
          </w:p>
          <w:p w14:paraId="418BF187" w14:textId="77777777" w:rsidR="00810C7C" w:rsidRDefault="00810C7C" w:rsidP="005145DA">
            <w:pPr>
              <w:rPr>
                <w:noProof/>
              </w:rPr>
            </w:pPr>
            <w:r w:rsidRPr="009E2A5B">
              <w:rPr>
                <w:b/>
                <w:noProof/>
              </w:rPr>
              <w:t>SOM</w:t>
            </w:r>
            <w:r>
              <w:rPr>
                <w:noProof/>
              </w:rPr>
              <w:t xml:space="preserve"> = Small Organic Molecules</w:t>
            </w:r>
          </w:p>
        </w:tc>
      </w:tr>
    </w:tbl>
    <w:p w14:paraId="5AA3017E" w14:textId="77777777" w:rsidR="00810C7C" w:rsidRDefault="00810C7C" w:rsidP="005D2548">
      <w:pPr>
        <w:pStyle w:val="standard"/>
        <w:ind w:firstLine="0"/>
        <w:rPr>
          <w:color w:val="FF0000"/>
        </w:rPr>
      </w:pPr>
    </w:p>
    <w:p w14:paraId="669FB6C8" w14:textId="73B6AA7D" w:rsidR="00E33A94" w:rsidRDefault="00EA40EF" w:rsidP="00A144AE">
      <w:pPr>
        <w:pStyle w:val="standard"/>
      </w:pPr>
      <w:r w:rsidRPr="008D4619">
        <w:rPr>
          <w:b/>
        </w:rPr>
        <w:t>Step 2</w:t>
      </w:r>
      <w:r w:rsidR="00CD2049">
        <w:rPr>
          <w:b/>
        </w:rPr>
        <w:t>a</w:t>
      </w:r>
      <w:r w:rsidRPr="008D4619">
        <w:rPr>
          <w:b/>
        </w:rPr>
        <w:t xml:space="preserve">: </w:t>
      </w:r>
      <w:r w:rsidR="00CD2049">
        <w:rPr>
          <w:b/>
        </w:rPr>
        <w:t>Hemolymph carries food</w:t>
      </w:r>
      <w:r w:rsidR="003F3256">
        <w:rPr>
          <w:b/>
        </w:rPr>
        <w:t xml:space="preserve"> to all the cells in the </w:t>
      </w:r>
      <w:r w:rsidR="00FC0D80">
        <w:rPr>
          <w:b/>
        </w:rPr>
        <w:t>mealworm</w:t>
      </w:r>
      <w:r w:rsidRPr="008D4619">
        <w:rPr>
          <w:b/>
        </w:rPr>
        <w:t>.</w:t>
      </w:r>
      <w:r w:rsidR="00A144AE">
        <w:t xml:space="preserve"> </w:t>
      </w:r>
      <w:r w:rsidR="00E33A94">
        <w:t xml:space="preserve">The </w:t>
      </w:r>
      <w:r w:rsidR="00FC0D80">
        <w:t>mealworm’s</w:t>
      </w:r>
      <w:r w:rsidR="00E33A94">
        <w:t xml:space="preserve"> circulatory system has small</w:t>
      </w:r>
      <w:r w:rsidR="00CD2049">
        <w:t xml:space="preserve"> tubes</w:t>
      </w:r>
      <w:r w:rsidR="00E33A94">
        <w:t xml:space="preserve"> </w:t>
      </w:r>
      <w:r w:rsidR="00CD2049">
        <w:t>near the digestive system.</w:t>
      </w:r>
      <w:r w:rsidR="00E33A94">
        <w:t xml:space="preserve"> Small organic molecules</w:t>
      </w:r>
      <w:r w:rsidR="00530EB7">
        <w:t>, like sugars</w:t>
      </w:r>
      <w:r w:rsidR="00CA445A">
        <w:t>,</w:t>
      </w:r>
      <w:r w:rsidR="00E33A94">
        <w:t xml:space="preserve"> from digested food can ente</w:t>
      </w:r>
      <w:r w:rsidR="00CD2049">
        <w:t xml:space="preserve">r the hemolymph </w:t>
      </w:r>
      <w:r w:rsidR="00E33A94">
        <w:t>there.</w:t>
      </w:r>
      <w:r w:rsidR="00A144AE">
        <w:t xml:space="preserve"> </w:t>
      </w:r>
      <w:r w:rsidR="00CD2049">
        <w:t>The hemolymph</w:t>
      </w:r>
      <w:r w:rsidR="00E33A94">
        <w:t xml:space="preserve"> carries food </w:t>
      </w:r>
      <w:r w:rsidR="00A144AE">
        <w:t xml:space="preserve">to every cell in the </w:t>
      </w:r>
      <w:r w:rsidR="00FC0D80">
        <w:t>mealworm’s</w:t>
      </w:r>
      <w:r w:rsidR="00A144AE">
        <w:t xml:space="preserve"> body.</w:t>
      </w:r>
      <w:r w:rsidR="00CD2049">
        <w:t xml:space="preserve"> </w:t>
      </w:r>
    </w:p>
    <w:p w14:paraId="41B7730C" w14:textId="0CAEC94B" w:rsidR="00CD2049" w:rsidRPr="00CD2049" w:rsidRDefault="00CD2049" w:rsidP="00A144AE">
      <w:pPr>
        <w:pStyle w:val="standard"/>
      </w:pPr>
      <w:r>
        <w:rPr>
          <w:b/>
        </w:rPr>
        <w:t xml:space="preserve">Step 2b: Tracheae carry oxygen to all the cells in the mealworm. </w:t>
      </w:r>
      <w:r>
        <w:t>In mammals, birds, and reptiles, blood carries oxygen from the lungs to all cells in their bodies. Mealworms and other insects don’t have lungs and hemolymph (insect blood) doesn’t carry oxyge</w:t>
      </w:r>
      <w:r w:rsidR="000D2B28">
        <w:t>n. Instead, the respiratory network of</w:t>
      </w:r>
      <w:r>
        <w:t xml:space="preserve"> tracheae </w:t>
      </w:r>
      <w:r w:rsidR="000D2B28">
        <w:t>delivers oxygen to every cell in the mealworm’s body.</w:t>
      </w:r>
    </w:p>
    <w:p w14:paraId="3050DEAB" w14:textId="3DB41F50" w:rsidR="00EA40EF" w:rsidRPr="00590712" w:rsidRDefault="00EA40EF" w:rsidP="00EA40EF">
      <w:pPr>
        <w:pStyle w:val="standard"/>
      </w:pPr>
      <w:r w:rsidRPr="00BD1FA6">
        <w:rPr>
          <w:b/>
        </w:rPr>
        <w:t xml:space="preserve">Step 3: All the </w:t>
      </w:r>
      <w:r w:rsidR="000D2B28">
        <w:rPr>
          <w:b/>
        </w:rPr>
        <w:t xml:space="preserve">mealworm’s </w:t>
      </w:r>
      <w:r w:rsidRPr="00BD1FA6">
        <w:rPr>
          <w:b/>
        </w:rPr>
        <w:t xml:space="preserve">cells get energy by combining </w:t>
      </w:r>
      <w:r w:rsidR="00D941D8">
        <w:rPr>
          <w:b/>
        </w:rPr>
        <w:t>small organic molecules</w:t>
      </w:r>
      <w:r w:rsidRPr="00BD1FA6">
        <w:rPr>
          <w:b/>
        </w:rPr>
        <w:t xml:space="preserve"> with oxygen in the process of cellular respiration.</w:t>
      </w:r>
      <w:r w:rsidR="00CA445A">
        <w:t xml:space="preserve"> </w:t>
      </w:r>
      <w:r w:rsidRPr="00590712">
        <w:t xml:space="preserve">All the cells need energy to carry out their life functions, and they get that energy by combining </w:t>
      </w:r>
      <w:r w:rsidR="00D941D8">
        <w:t>glucose</w:t>
      </w:r>
      <w:r w:rsidR="008E7EF3">
        <w:t xml:space="preserve"> and other small organic molecules</w:t>
      </w:r>
      <w:r w:rsidR="000D2B28">
        <w:t xml:space="preserve"> with oxygen. </w:t>
      </w:r>
      <w:r w:rsidRPr="00590712">
        <w:t xml:space="preserve">You are familiar with the chemical equation for cellular respiration: </w:t>
      </w:r>
    </w:p>
    <w:p w14:paraId="297B0B5B" w14:textId="0CC726FD" w:rsidR="00EA40EF" w:rsidRDefault="00EA40EF" w:rsidP="004F36E6">
      <w:pPr>
        <w:pStyle w:val="standard"/>
        <w:ind w:left="720"/>
      </w:pPr>
      <w:r w:rsidRPr="00590712">
        <w:lastRenderedPageBreak/>
        <w:t>C</w:t>
      </w:r>
      <w:r w:rsidRPr="00590712">
        <w:rPr>
          <w:vertAlign w:val="subscript"/>
        </w:rPr>
        <w:t>6</w:t>
      </w:r>
      <w:r w:rsidRPr="00590712">
        <w:t>H</w:t>
      </w:r>
      <w:r w:rsidRPr="00590712">
        <w:rPr>
          <w:vertAlign w:val="subscript"/>
        </w:rPr>
        <w:t>12</w:t>
      </w:r>
      <w:r w:rsidRPr="00590712">
        <w:t>O</w:t>
      </w:r>
      <w:r w:rsidRPr="00590712">
        <w:rPr>
          <w:vertAlign w:val="subscript"/>
        </w:rPr>
        <w:t>6</w:t>
      </w:r>
      <w:r w:rsidRPr="00590712">
        <w:t xml:space="preserve"> + 6 O</w:t>
      </w:r>
      <w:r w:rsidRPr="00590712">
        <w:rPr>
          <w:vertAlign w:val="subscript"/>
        </w:rPr>
        <w:t>2</w:t>
      </w:r>
      <w:r w:rsidRPr="00590712">
        <w:t xml:space="preserve"> </w:t>
      </w:r>
      <w:r w:rsidRPr="00590712">
        <w:sym w:font="Wingdings" w:char="F0E0"/>
      </w:r>
      <w:r w:rsidRPr="00590712">
        <w:t xml:space="preserve"> 6 CO</w:t>
      </w:r>
      <w:r w:rsidRPr="00590712">
        <w:rPr>
          <w:vertAlign w:val="subscript"/>
        </w:rPr>
        <w:t>2</w:t>
      </w:r>
      <w:r w:rsidRPr="00590712">
        <w:t xml:space="preserve"> + 6 H</w:t>
      </w:r>
      <w:r w:rsidRPr="00590712">
        <w:rPr>
          <w:vertAlign w:val="subscript"/>
        </w:rPr>
        <w:t>2</w:t>
      </w:r>
      <w:r w:rsidRPr="00590712">
        <w:t>O</w:t>
      </w:r>
      <w:r w:rsidR="005145DA">
        <w:rPr>
          <w:noProof/>
        </w:rPr>
        <w:drawing>
          <wp:inline distT="0" distB="0" distL="0" distR="0" wp14:anchorId="3830E5F6" wp14:editId="6812EEBA">
            <wp:extent cx="3570961" cy="4362982"/>
            <wp:effectExtent l="0" t="0" r="10795" b="6350"/>
            <wp:docPr id="8" name="Picture 8" descr="../../../../../2.2.2%20Media%20and%20Images/Figures%20by%20K.%20Mojica/Animals%20Lesson%206/Mealworm/JPG/CarbonTIME_Lesson6_Fig21_MealwormIntestineCellsTracheaMuscleCells_KMoj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2%20Media%20and%20Images/Figures%20by%20K.%20Mojica/Animals%20Lesson%206/Mealworm/JPG/CarbonTIME_Lesson6_Fig21_MealwormIntestineCellsTracheaMuscleCells_KMojic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86501" cy="4381968"/>
                    </a:xfrm>
                    <a:prstGeom prst="rect">
                      <a:avLst/>
                    </a:prstGeom>
                    <a:noFill/>
                    <a:ln>
                      <a:noFill/>
                    </a:ln>
                  </pic:spPr>
                </pic:pic>
              </a:graphicData>
            </a:graphic>
          </wp:inline>
        </w:drawing>
      </w:r>
    </w:p>
    <w:p w14:paraId="7E741F6F" w14:textId="29963E3F" w:rsidR="00286F72" w:rsidRPr="00286F72" w:rsidRDefault="00E33A94" w:rsidP="004F36E6">
      <w:pPr>
        <w:pStyle w:val="standard"/>
      </w:pPr>
      <w:r>
        <w:t>The waste prod</w:t>
      </w:r>
      <w:r w:rsidR="000D2B28">
        <w:t>ucts from cellular respiration are</w:t>
      </w:r>
      <w:r w:rsidR="00A144AE">
        <w:t xml:space="preserve"> </w:t>
      </w:r>
      <w:r w:rsidRPr="00590712">
        <w:t>CO</w:t>
      </w:r>
      <w:r w:rsidRPr="00590712">
        <w:rPr>
          <w:vertAlign w:val="subscript"/>
        </w:rPr>
        <w:t>2</w:t>
      </w:r>
      <w:r>
        <w:rPr>
          <w:vertAlign w:val="subscript"/>
        </w:rPr>
        <w:t xml:space="preserve"> </w:t>
      </w:r>
      <w:r>
        <w:t>and</w:t>
      </w:r>
      <w:r w:rsidRPr="00590712">
        <w:t xml:space="preserve"> H</w:t>
      </w:r>
      <w:r w:rsidRPr="00590712">
        <w:rPr>
          <w:vertAlign w:val="subscript"/>
        </w:rPr>
        <w:t>2</w:t>
      </w:r>
      <w:r w:rsidRPr="00590712">
        <w:t>O</w:t>
      </w:r>
      <w:r w:rsidR="000D2B28">
        <w:t xml:space="preserve">. In mealworms, </w:t>
      </w:r>
      <w:r w:rsidR="000D2B28" w:rsidRPr="00590712">
        <w:t>CO</w:t>
      </w:r>
      <w:r w:rsidR="000D2B28" w:rsidRPr="00590712">
        <w:rPr>
          <w:vertAlign w:val="subscript"/>
        </w:rPr>
        <w:t>2</w:t>
      </w:r>
      <w:r w:rsidR="000D2B28">
        <w:t xml:space="preserve"> </w:t>
      </w:r>
      <w:r w:rsidR="0075393F">
        <w:t>go</w:t>
      </w:r>
      <w:r w:rsidR="000D2B28">
        <w:t>es</w:t>
      </w:r>
      <w:r w:rsidR="0075393F">
        <w:t xml:space="preserve"> back into th</w:t>
      </w:r>
      <w:r w:rsidR="000D2B28">
        <w:t>e tracheae where it can passively leave the body</w:t>
      </w:r>
      <w:r w:rsidR="0075393F">
        <w:t xml:space="preserve">. </w:t>
      </w:r>
      <w:r w:rsidR="000D2B28">
        <w:t xml:space="preserve">The </w:t>
      </w:r>
      <w:r w:rsidR="000D2B28" w:rsidRPr="00590712">
        <w:t>H</w:t>
      </w:r>
      <w:r w:rsidR="000D2B28" w:rsidRPr="00590712">
        <w:rPr>
          <w:vertAlign w:val="subscript"/>
        </w:rPr>
        <w:t>2</w:t>
      </w:r>
      <w:r w:rsidR="000D2B28" w:rsidRPr="00590712">
        <w:t>O</w:t>
      </w:r>
      <w:r w:rsidR="000D2B28">
        <w:t xml:space="preserve"> </w:t>
      </w:r>
      <w:r w:rsidR="00D41499">
        <w:t xml:space="preserve">goes back into the hemolymph where it is excreted in urine in a process similar to that of other animals. </w:t>
      </w:r>
    </w:p>
    <w:p w14:paraId="062C39E4" w14:textId="65468519" w:rsidR="00FC0D80" w:rsidRDefault="00EA40EF" w:rsidP="00D41499">
      <w:pPr>
        <w:pStyle w:val="standard"/>
      </w:pPr>
      <w:r w:rsidRPr="00BD1FA6">
        <w:rPr>
          <w:b/>
        </w:rPr>
        <w:t xml:space="preserve">Step 4: Cells grow by making large organic molecules from </w:t>
      </w:r>
      <w:r w:rsidR="0075393F">
        <w:rPr>
          <w:b/>
        </w:rPr>
        <w:t>small organic molecules</w:t>
      </w:r>
      <w:r w:rsidRPr="00BD1FA6">
        <w:rPr>
          <w:b/>
        </w:rPr>
        <w:t xml:space="preserve"> in the process of biosynthesis.</w:t>
      </w:r>
      <w:r w:rsidRPr="00590712">
        <w:t xml:space="preserve"> </w:t>
      </w:r>
      <w:r w:rsidR="00286F72">
        <w:t>Mealworms</w:t>
      </w:r>
      <w:r w:rsidR="001854FA">
        <w:t xml:space="preserve"> grow when their cells grow and divide. In order to grow and divide the cells need to make large organic molecu</w:t>
      </w:r>
      <w:r w:rsidR="00D41499">
        <w:t>les such as fats and proteins. E</w:t>
      </w:r>
      <w:r w:rsidR="001854FA">
        <w:t>ach cell combines the small organic molecules from the blood into the large organic molecules that make up the cell and carry out it its functions.</w:t>
      </w:r>
      <w:r w:rsidR="00D41499">
        <w:t xml:space="preserve"> </w:t>
      </w:r>
    </w:p>
    <w:p w14:paraId="16AF9BB4" w14:textId="2A1B0D35" w:rsidR="001854FA" w:rsidRDefault="001854FA" w:rsidP="00F97B3D">
      <w:pPr>
        <w:pStyle w:val="Heading2"/>
      </w:pPr>
      <w:r>
        <w:t>Digging Deeper</w:t>
      </w:r>
    </w:p>
    <w:p w14:paraId="6AD66E70" w14:textId="06DA09C5" w:rsidR="00F97B3D" w:rsidRPr="00D95C3B" w:rsidRDefault="00D95C3B" w:rsidP="001F4A59">
      <w:pPr>
        <w:pStyle w:val="standard"/>
        <w:spacing w:after="120"/>
        <w:ind w:firstLine="0"/>
        <w:contextualSpacing/>
        <w:rPr>
          <w:rFonts w:cs="Arial"/>
          <w:szCs w:val="22"/>
        </w:rPr>
      </w:pPr>
      <w:r w:rsidRPr="001D2DBC">
        <w:rPr>
          <w:rFonts w:cs="Arial"/>
          <w:szCs w:val="22"/>
        </w:rPr>
        <w:t xml:space="preserve">Here are some more places that you can go to learn about </w:t>
      </w:r>
      <w:r w:rsidR="001F4A59">
        <w:rPr>
          <w:rFonts w:cs="Arial"/>
          <w:szCs w:val="22"/>
        </w:rPr>
        <w:t>mealworms</w:t>
      </w:r>
      <w:r>
        <w:rPr>
          <w:rFonts w:cs="Arial"/>
          <w:szCs w:val="22"/>
        </w:rPr>
        <w:t>:</w:t>
      </w:r>
    </w:p>
    <w:p w14:paraId="768215FF" w14:textId="2E315899" w:rsidR="006E04DD" w:rsidRDefault="00B7735B" w:rsidP="006E04DD">
      <w:pPr>
        <w:pStyle w:val="ListParagraph"/>
        <w:numPr>
          <w:ilvl w:val="0"/>
          <w:numId w:val="32"/>
        </w:numPr>
        <w:spacing w:after="120"/>
      </w:pPr>
      <w:r w:rsidRPr="00B7735B">
        <w:rPr>
          <w:szCs w:val="22"/>
          <w:vertAlign w:val="superscript"/>
        </w:rPr>
        <w:t>1</w:t>
      </w:r>
      <w:r w:rsidR="00D95C3B">
        <w:t>R</w:t>
      </w:r>
      <w:r w:rsidR="00F97B3D">
        <w:t xml:space="preserve">ead more about </w:t>
      </w:r>
      <w:r w:rsidR="009E2248">
        <w:t xml:space="preserve">mealworms as food for people: </w:t>
      </w:r>
      <w:hyperlink r:id="rId11" w:history="1">
        <w:r w:rsidR="006E04DD" w:rsidRPr="006E04DD">
          <w:rPr>
            <w:rStyle w:val="Hyperlink"/>
          </w:rPr>
          <w:t>https://blogs.scientificamerican.com/observations/mealworms-the-other-other-other-white-meat/</w:t>
        </w:r>
      </w:hyperlink>
    </w:p>
    <w:p w14:paraId="41277CB7" w14:textId="3DAA3941" w:rsidR="000E1290" w:rsidRDefault="00286AF8" w:rsidP="001F4A59">
      <w:pPr>
        <w:pStyle w:val="ListParagraph"/>
        <w:numPr>
          <w:ilvl w:val="0"/>
          <w:numId w:val="32"/>
        </w:numPr>
        <w:spacing w:after="120"/>
      </w:pPr>
      <w:r>
        <w:rPr>
          <w:szCs w:val="22"/>
          <w:vertAlign w:val="superscript"/>
        </w:rPr>
        <w:t>2</w:t>
      </w:r>
      <w:r w:rsidR="00D95C3B">
        <w:t>R</w:t>
      </w:r>
      <w:r w:rsidR="000E1290">
        <w:t xml:space="preserve">ead more about </w:t>
      </w:r>
      <w:r w:rsidR="00FC0D80">
        <w:t>mealworm</w:t>
      </w:r>
      <w:r w:rsidR="004C7810">
        <w:t>s eating plastic</w:t>
      </w:r>
      <w:r w:rsidR="009E2248">
        <w:t>:</w:t>
      </w:r>
      <w:r w:rsidR="000E1290">
        <w:t xml:space="preserve"> </w:t>
      </w:r>
      <w:hyperlink r:id="rId12" w:history="1">
        <w:r w:rsidR="006E04DD" w:rsidRPr="006E04DD">
          <w:rPr>
            <w:rStyle w:val="Hyperlink"/>
          </w:rPr>
          <w:t>https://www.sciencenewsforstudents.org/article/mealworms-chow-down-plastic</w:t>
        </w:r>
      </w:hyperlink>
    </w:p>
    <w:p w14:paraId="6CF84BF8" w14:textId="1AEAEF02" w:rsidR="00F97B3D" w:rsidRDefault="00D95C3B" w:rsidP="001F4A59">
      <w:pPr>
        <w:pStyle w:val="ListParagraph"/>
        <w:numPr>
          <w:ilvl w:val="0"/>
          <w:numId w:val="32"/>
        </w:numPr>
        <w:spacing w:after="120"/>
      </w:pPr>
      <w:r>
        <w:t>R</w:t>
      </w:r>
      <w:r w:rsidR="00286AF8">
        <w:t xml:space="preserve">ead </w:t>
      </w:r>
      <w:r w:rsidR="009A13EB">
        <w:t xml:space="preserve">more about how insects like mealworms breathe without lungs: </w:t>
      </w:r>
      <w:hyperlink r:id="rId13" w:history="1">
        <w:r w:rsidR="009A13EB" w:rsidRPr="00F73F03">
          <w:rPr>
            <w:rStyle w:val="Hyperlink"/>
          </w:rPr>
          <w:t>https://www.thoughtco.com/how-do-insects-breathe-1968478</w:t>
        </w:r>
      </w:hyperlink>
    </w:p>
    <w:p w14:paraId="0C7D9CDE" w14:textId="77777777" w:rsidR="009A13EB" w:rsidRDefault="009A13EB" w:rsidP="009A13EB">
      <w:pPr>
        <w:pStyle w:val="ListParagraph"/>
        <w:numPr>
          <w:ilvl w:val="0"/>
          <w:numId w:val="0"/>
        </w:numPr>
        <w:spacing w:after="120"/>
        <w:ind w:left="720"/>
      </w:pPr>
    </w:p>
    <w:p w14:paraId="3B2C5959" w14:textId="77777777" w:rsidR="00F363D9" w:rsidRDefault="00F363D9" w:rsidP="00F363D9">
      <w:pPr>
        <w:pStyle w:val="ListParagraph"/>
        <w:numPr>
          <w:ilvl w:val="0"/>
          <w:numId w:val="0"/>
        </w:numPr>
        <w:spacing w:after="120"/>
        <w:ind w:left="720"/>
      </w:pPr>
    </w:p>
    <w:p w14:paraId="110FE6EF" w14:textId="77777777" w:rsidR="00F97B3D" w:rsidRPr="001854FA" w:rsidRDefault="00F97B3D" w:rsidP="001854FA">
      <w:pPr>
        <w:rPr>
          <w:color w:val="FF0000"/>
        </w:rPr>
      </w:pPr>
    </w:p>
    <w:sectPr w:rsidR="00F97B3D" w:rsidRPr="001854FA" w:rsidSect="001F4A59">
      <w:footerReference w:type="default" r:id="rId14"/>
      <w:footerReference w:type="first" r:id="rId15"/>
      <w:endnotePr>
        <w:numFmt w:val="decimal"/>
      </w:endnotePr>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24A1B4" w14:textId="77777777" w:rsidR="00F113D5" w:rsidRDefault="00F113D5">
      <w:r>
        <w:separator/>
      </w:r>
    </w:p>
  </w:endnote>
  <w:endnote w:type="continuationSeparator" w:id="0">
    <w:p w14:paraId="425FDC76" w14:textId="77777777" w:rsidR="00F113D5" w:rsidRDefault="00F113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New York">
    <w:panose1 w:val="020B0604020202020204"/>
    <w:charset w:val="4D"/>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2FF" w:usb1="400004FF" w:usb2="00000000" w:usb3="00000000" w:csb0="0000019F" w:csb1="00000000"/>
  </w:font>
  <w:font w:name="Lucida Grande">
    <w:panose1 w:val="020B0600040502020204"/>
    <w:charset w:val="00"/>
    <w:family w:val="swiss"/>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182617" w14:textId="79CD16A1" w:rsidR="006E04DD" w:rsidRPr="001F4A59" w:rsidRDefault="006E04DD" w:rsidP="00E702E7">
    <w:pPr>
      <w:pStyle w:val="Footer"/>
      <w:spacing w:after="0"/>
      <w:jc w:val="right"/>
      <w:rPr>
        <w:i/>
        <w:color w:val="000000" w:themeColor="text1"/>
        <w:sz w:val="16"/>
        <w:szCs w:val="16"/>
      </w:rPr>
    </w:pPr>
    <w:r w:rsidRPr="001F4A59">
      <w:rPr>
        <w:i/>
        <w:color w:val="000000" w:themeColor="text1"/>
        <w:sz w:val="16"/>
        <w:szCs w:val="16"/>
      </w:rPr>
      <w:t>Animals Unit, Activity 6.1</w:t>
    </w:r>
  </w:p>
  <w:p w14:paraId="5A79F16F" w14:textId="77777777" w:rsidR="006E04DD" w:rsidRPr="00E702E7" w:rsidRDefault="006E04DD" w:rsidP="00E702E7">
    <w:pPr>
      <w:pStyle w:val="Footer"/>
      <w:spacing w:after="0"/>
      <w:jc w:val="right"/>
      <w:rPr>
        <w:color w:val="000000" w:themeColor="text1"/>
        <w:sz w:val="16"/>
        <w:szCs w:val="16"/>
      </w:rPr>
    </w:pPr>
    <w:r w:rsidRPr="00F538F4">
      <w:rPr>
        <w:color w:val="000000" w:themeColor="text1"/>
        <w:sz w:val="16"/>
        <w:szCs w:val="16"/>
      </w:rPr>
      <w:fldChar w:fldCharType="begin"/>
    </w:r>
    <w:r w:rsidRPr="00F538F4">
      <w:rPr>
        <w:color w:val="000000" w:themeColor="text1"/>
        <w:sz w:val="16"/>
        <w:szCs w:val="16"/>
      </w:rPr>
      <w:instrText xml:space="preserve"> PAGE  \* MERGEFORMAT </w:instrText>
    </w:r>
    <w:r w:rsidRPr="00F538F4">
      <w:rPr>
        <w:color w:val="000000" w:themeColor="text1"/>
        <w:sz w:val="16"/>
        <w:szCs w:val="16"/>
      </w:rPr>
      <w:fldChar w:fldCharType="separate"/>
    </w:r>
    <w:r w:rsidR="00A3366C">
      <w:rPr>
        <w:noProof/>
        <w:color w:val="000000" w:themeColor="text1"/>
        <w:sz w:val="16"/>
        <w:szCs w:val="16"/>
      </w:rPr>
      <w:t>2</w:t>
    </w:r>
    <w:r w:rsidRPr="00F538F4">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B7039D" w14:textId="77777777" w:rsidR="006E04DD" w:rsidRDefault="006E04DD" w:rsidP="007422D2">
    <w:pPr>
      <w:pStyle w:val="Footer"/>
      <w:framePr w:wrap="around" w:vAnchor="text" w:hAnchor="page" w:x="10388" w:y="-161"/>
      <w:rPr>
        <w:rStyle w:val="PageNumber"/>
      </w:rPr>
    </w:pPr>
  </w:p>
  <w:tbl>
    <w:tblPr>
      <w:tblStyle w:val="TableGrid"/>
      <w:tblW w:w="95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4"/>
      <w:gridCol w:w="5104"/>
    </w:tblGrid>
    <w:tr w:rsidR="006E04DD" w:rsidRPr="00A60C04" w14:paraId="7C00B560" w14:textId="77777777" w:rsidTr="007422D2">
      <w:trPr>
        <w:trHeight w:val="541"/>
      </w:trPr>
      <w:tc>
        <w:tcPr>
          <w:tcW w:w="4434" w:type="dxa"/>
          <w:shd w:val="clear" w:color="auto" w:fill="auto"/>
        </w:tcPr>
        <w:p w14:paraId="6C126045" w14:textId="77777777" w:rsidR="006E04DD" w:rsidRPr="00A60C04" w:rsidRDefault="006E04DD" w:rsidP="00CA47D3">
          <w:pPr>
            <w:pStyle w:val="Footer"/>
            <w:ind w:right="360"/>
            <w:rPr>
              <w:i/>
            </w:rPr>
          </w:pPr>
        </w:p>
      </w:tc>
      <w:tc>
        <w:tcPr>
          <w:tcW w:w="5104" w:type="dxa"/>
          <w:shd w:val="clear" w:color="auto" w:fill="auto"/>
        </w:tcPr>
        <w:p w14:paraId="180426CA" w14:textId="4BEA121A" w:rsidR="006E04DD" w:rsidRPr="001F4A59" w:rsidRDefault="006E04DD" w:rsidP="008B5602">
          <w:pPr>
            <w:pStyle w:val="Footer"/>
            <w:spacing w:after="0"/>
            <w:jc w:val="right"/>
            <w:rPr>
              <w:i/>
              <w:color w:val="000000" w:themeColor="text1"/>
              <w:sz w:val="16"/>
              <w:szCs w:val="16"/>
            </w:rPr>
          </w:pPr>
          <w:r w:rsidRPr="001F4A59">
            <w:rPr>
              <w:i/>
              <w:color w:val="000000" w:themeColor="text1"/>
              <w:sz w:val="16"/>
              <w:szCs w:val="16"/>
            </w:rPr>
            <w:t>Animals Unit, Activity 6.1</w:t>
          </w:r>
        </w:p>
        <w:p w14:paraId="7250C043" w14:textId="4FB441C8" w:rsidR="006E04DD" w:rsidRDefault="006E04DD" w:rsidP="008B5602">
          <w:pPr>
            <w:pStyle w:val="Footer"/>
            <w:spacing w:after="0"/>
            <w:jc w:val="right"/>
            <w:rPr>
              <w:i/>
              <w:sz w:val="16"/>
              <w:szCs w:val="16"/>
            </w:rPr>
          </w:pPr>
          <w:r w:rsidRPr="008B5602">
            <w:rPr>
              <w:i/>
              <w:sz w:val="16"/>
              <w:szCs w:val="16"/>
            </w:rPr>
            <w:t>Carbon: Tran</w:t>
          </w:r>
          <w:r>
            <w:rPr>
              <w:i/>
              <w:sz w:val="16"/>
              <w:szCs w:val="16"/>
            </w:rPr>
            <w:t>sformations in Matter and Energy 201</w:t>
          </w:r>
          <w:r w:rsidR="00547F12">
            <w:rPr>
              <w:i/>
              <w:sz w:val="16"/>
              <w:szCs w:val="16"/>
            </w:rPr>
            <w:t>9</w:t>
          </w:r>
        </w:p>
        <w:p w14:paraId="1EECC2FA" w14:textId="77777777" w:rsidR="006E04DD" w:rsidRPr="008B5602" w:rsidRDefault="006E04DD" w:rsidP="008B5602">
          <w:pPr>
            <w:pStyle w:val="Footer"/>
            <w:spacing w:after="0"/>
            <w:jc w:val="right"/>
            <w:rPr>
              <w:i/>
              <w:sz w:val="16"/>
              <w:szCs w:val="16"/>
            </w:rPr>
          </w:pPr>
          <w:r w:rsidRPr="008B5602">
            <w:rPr>
              <w:i/>
              <w:sz w:val="16"/>
              <w:szCs w:val="16"/>
            </w:rPr>
            <w:t>Michigan State University</w:t>
          </w:r>
        </w:p>
      </w:tc>
    </w:tr>
  </w:tbl>
  <w:p w14:paraId="423B2BCC" w14:textId="6DC553C6" w:rsidR="006E04DD" w:rsidRDefault="006E04DD" w:rsidP="008B5602">
    <w:pPr>
      <w:pStyle w:val="Footer"/>
      <w:tabs>
        <w:tab w:val="clear" w:pos="4320"/>
        <w:tab w:val="clear" w:pos="8640"/>
        <w:tab w:val="left" w:pos="8147"/>
      </w:tabs>
    </w:pPr>
    <w:r>
      <w:rPr>
        <w:i/>
        <w:noProof/>
      </w:rPr>
      <w:drawing>
        <wp:anchor distT="0" distB="0" distL="114300" distR="114300" simplePos="0" relativeHeight="251659264" behindDoc="0" locked="0" layoutInCell="1" allowOverlap="1" wp14:anchorId="3241A8CF" wp14:editId="1BF5D62F">
          <wp:simplePos x="0" y="0"/>
          <wp:positionH relativeFrom="margin">
            <wp:align>left</wp:align>
          </wp:positionH>
          <wp:positionV relativeFrom="paragraph">
            <wp:posOffset>-350732</wp:posOffset>
          </wp:positionV>
          <wp:extent cx="1596602" cy="362136"/>
          <wp:effectExtent l="0" t="0" r="3810" b="0"/>
          <wp:wrapNone/>
          <wp:docPr id="7" name="Picture 7"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65257A" w14:textId="77777777" w:rsidR="00F113D5" w:rsidRDefault="00F113D5">
      <w:r>
        <w:separator/>
      </w:r>
    </w:p>
  </w:footnote>
  <w:footnote w:type="continuationSeparator" w:id="0">
    <w:p w14:paraId="01860779" w14:textId="77777777" w:rsidR="00F113D5" w:rsidRDefault="00F113D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752BF1"/>
    <w:multiLevelType w:val="hybridMultilevel"/>
    <w:tmpl w:val="DE4C92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A87E6E"/>
    <w:multiLevelType w:val="hybridMultilevel"/>
    <w:tmpl w:val="0CF4717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 w15:restartNumberingAfterBreak="0">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7924293"/>
    <w:multiLevelType w:val="hybridMultilevel"/>
    <w:tmpl w:val="A8963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90F402A"/>
    <w:multiLevelType w:val="hybridMultilevel"/>
    <w:tmpl w:val="A3489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A8010FF"/>
    <w:multiLevelType w:val="hybridMultilevel"/>
    <w:tmpl w:val="67742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C856847"/>
    <w:multiLevelType w:val="hybridMultilevel"/>
    <w:tmpl w:val="61127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3DA93C2C"/>
    <w:multiLevelType w:val="hybridMultilevel"/>
    <w:tmpl w:val="5F2C9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5" w15:restartNumberingAfterBreak="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1167E6D"/>
    <w:multiLevelType w:val="hybridMultilevel"/>
    <w:tmpl w:val="D6A283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335DA7"/>
    <w:multiLevelType w:val="hybridMultilevel"/>
    <w:tmpl w:val="276CA2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DC9256C"/>
    <w:multiLevelType w:val="hybridMultilevel"/>
    <w:tmpl w:val="BB0AEE68"/>
    <w:lvl w:ilvl="0" w:tplc="C592FF9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6" w15:restartNumberingAfterBreak="0">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7" w15:restartNumberingAfterBreak="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5"/>
  </w:num>
  <w:num w:numId="2">
    <w:abstractNumId w:val="27"/>
  </w:num>
  <w:num w:numId="3">
    <w:abstractNumId w:val="0"/>
  </w:num>
  <w:num w:numId="4">
    <w:abstractNumId w:val="6"/>
  </w:num>
  <w:num w:numId="5">
    <w:abstractNumId w:val="17"/>
  </w:num>
  <w:num w:numId="6">
    <w:abstractNumId w:val="24"/>
  </w:num>
  <w:num w:numId="7">
    <w:abstractNumId w:val="30"/>
  </w:num>
  <w:num w:numId="8">
    <w:abstractNumId w:val="28"/>
  </w:num>
  <w:num w:numId="9">
    <w:abstractNumId w:val="4"/>
  </w:num>
  <w:num w:numId="10">
    <w:abstractNumId w:val="9"/>
  </w:num>
  <w:num w:numId="11">
    <w:abstractNumId w:val="23"/>
  </w:num>
  <w:num w:numId="12">
    <w:abstractNumId w:val="16"/>
  </w:num>
  <w:num w:numId="13">
    <w:abstractNumId w:val="2"/>
  </w:num>
  <w:num w:numId="14">
    <w:abstractNumId w:val="21"/>
  </w:num>
  <w:num w:numId="15">
    <w:abstractNumId w:val="31"/>
  </w:num>
  <w:num w:numId="16">
    <w:abstractNumId w:val="22"/>
  </w:num>
  <w:num w:numId="17">
    <w:abstractNumId w:val="5"/>
  </w:num>
  <w:num w:numId="18">
    <w:abstractNumId w:val="14"/>
  </w:num>
  <w:num w:numId="19">
    <w:abstractNumId w:val="25"/>
  </w:num>
  <w:num w:numId="20">
    <w:abstractNumId w:val="26"/>
  </w:num>
  <w:num w:numId="21">
    <w:abstractNumId w:val="12"/>
  </w:num>
  <w:num w:numId="22">
    <w:abstractNumId w:val="29"/>
  </w:num>
  <w:num w:numId="23">
    <w:abstractNumId w:val="29"/>
  </w:num>
  <w:num w:numId="24">
    <w:abstractNumId w:val="20"/>
  </w:num>
  <w:num w:numId="25">
    <w:abstractNumId w:val="13"/>
  </w:num>
  <w:num w:numId="26">
    <w:abstractNumId w:val="10"/>
  </w:num>
  <w:num w:numId="27">
    <w:abstractNumId w:val="18"/>
  </w:num>
  <w:num w:numId="28">
    <w:abstractNumId w:val="11"/>
  </w:num>
  <w:num w:numId="29">
    <w:abstractNumId w:val="7"/>
  </w:num>
  <w:num w:numId="30">
    <w:abstractNumId w:val="19"/>
  </w:num>
  <w:num w:numId="31">
    <w:abstractNumId w:val="1"/>
  </w:num>
  <w:num w:numId="32">
    <w:abstractNumId w:val="8"/>
  </w:num>
  <w:num w:numId="3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77BD4"/>
    <w:rsid w:val="00064F8F"/>
    <w:rsid w:val="00080419"/>
    <w:rsid w:val="00080F0A"/>
    <w:rsid w:val="000C42BE"/>
    <w:rsid w:val="000D2B28"/>
    <w:rsid w:val="000E1290"/>
    <w:rsid w:val="00135C69"/>
    <w:rsid w:val="001401F3"/>
    <w:rsid w:val="00147845"/>
    <w:rsid w:val="0016032A"/>
    <w:rsid w:val="00184C6A"/>
    <w:rsid w:val="001854FA"/>
    <w:rsid w:val="001F4A59"/>
    <w:rsid w:val="00206DEE"/>
    <w:rsid w:val="0023266B"/>
    <w:rsid w:val="00236C37"/>
    <w:rsid w:val="00240868"/>
    <w:rsid w:val="00243FC7"/>
    <w:rsid w:val="00245684"/>
    <w:rsid w:val="00286AF8"/>
    <w:rsid w:val="00286F72"/>
    <w:rsid w:val="002A54C3"/>
    <w:rsid w:val="002A5C2F"/>
    <w:rsid w:val="002F04F5"/>
    <w:rsid w:val="003110A4"/>
    <w:rsid w:val="00323A39"/>
    <w:rsid w:val="003E2732"/>
    <w:rsid w:val="003F3256"/>
    <w:rsid w:val="0043512E"/>
    <w:rsid w:val="00453006"/>
    <w:rsid w:val="004A545A"/>
    <w:rsid w:val="004C7810"/>
    <w:rsid w:val="004F36E6"/>
    <w:rsid w:val="005145DA"/>
    <w:rsid w:val="00515ACD"/>
    <w:rsid w:val="00530EB7"/>
    <w:rsid w:val="00545934"/>
    <w:rsid w:val="00547F12"/>
    <w:rsid w:val="005B6E56"/>
    <w:rsid w:val="005D19AD"/>
    <w:rsid w:val="005D2548"/>
    <w:rsid w:val="00614CA3"/>
    <w:rsid w:val="00646D61"/>
    <w:rsid w:val="00682F2D"/>
    <w:rsid w:val="006941EE"/>
    <w:rsid w:val="006D5C71"/>
    <w:rsid w:val="006E04DD"/>
    <w:rsid w:val="006E4048"/>
    <w:rsid w:val="006E458C"/>
    <w:rsid w:val="007422D2"/>
    <w:rsid w:val="00746315"/>
    <w:rsid w:val="0075393F"/>
    <w:rsid w:val="00777BD4"/>
    <w:rsid w:val="00790720"/>
    <w:rsid w:val="00797986"/>
    <w:rsid w:val="007F4969"/>
    <w:rsid w:val="00804DB8"/>
    <w:rsid w:val="00810C7C"/>
    <w:rsid w:val="00841B96"/>
    <w:rsid w:val="008423F7"/>
    <w:rsid w:val="0084265F"/>
    <w:rsid w:val="00861A04"/>
    <w:rsid w:val="008712FD"/>
    <w:rsid w:val="00883209"/>
    <w:rsid w:val="008B5602"/>
    <w:rsid w:val="008B7A94"/>
    <w:rsid w:val="008C1C0E"/>
    <w:rsid w:val="008E016E"/>
    <w:rsid w:val="008E7EF3"/>
    <w:rsid w:val="00933164"/>
    <w:rsid w:val="00935BF5"/>
    <w:rsid w:val="009405DC"/>
    <w:rsid w:val="00983032"/>
    <w:rsid w:val="009843E9"/>
    <w:rsid w:val="009856EC"/>
    <w:rsid w:val="009A13EB"/>
    <w:rsid w:val="009B4EA0"/>
    <w:rsid w:val="009E2248"/>
    <w:rsid w:val="009E3436"/>
    <w:rsid w:val="00A144AE"/>
    <w:rsid w:val="00A21EEE"/>
    <w:rsid w:val="00A3366C"/>
    <w:rsid w:val="00A40110"/>
    <w:rsid w:val="00A97E2D"/>
    <w:rsid w:val="00AC7D27"/>
    <w:rsid w:val="00AD5796"/>
    <w:rsid w:val="00AE10CA"/>
    <w:rsid w:val="00B02A29"/>
    <w:rsid w:val="00B56E42"/>
    <w:rsid w:val="00B7735B"/>
    <w:rsid w:val="00B87ADF"/>
    <w:rsid w:val="00B90D10"/>
    <w:rsid w:val="00B93C6E"/>
    <w:rsid w:val="00BB22DE"/>
    <w:rsid w:val="00BB67BB"/>
    <w:rsid w:val="00BD5909"/>
    <w:rsid w:val="00C00001"/>
    <w:rsid w:val="00C451A7"/>
    <w:rsid w:val="00C475D8"/>
    <w:rsid w:val="00C635C2"/>
    <w:rsid w:val="00C66833"/>
    <w:rsid w:val="00C70665"/>
    <w:rsid w:val="00CA445A"/>
    <w:rsid w:val="00CA47D3"/>
    <w:rsid w:val="00CD2049"/>
    <w:rsid w:val="00CF1586"/>
    <w:rsid w:val="00D41499"/>
    <w:rsid w:val="00D941D8"/>
    <w:rsid w:val="00D95C3B"/>
    <w:rsid w:val="00D972D8"/>
    <w:rsid w:val="00DA10D8"/>
    <w:rsid w:val="00DA3BB8"/>
    <w:rsid w:val="00DA553D"/>
    <w:rsid w:val="00DD04A3"/>
    <w:rsid w:val="00DF4349"/>
    <w:rsid w:val="00E2199F"/>
    <w:rsid w:val="00E33A94"/>
    <w:rsid w:val="00E4760A"/>
    <w:rsid w:val="00E57BA6"/>
    <w:rsid w:val="00E61F11"/>
    <w:rsid w:val="00E702E7"/>
    <w:rsid w:val="00EA40EF"/>
    <w:rsid w:val="00EE5E9A"/>
    <w:rsid w:val="00F113D5"/>
    <w:rsid w:val="00F17224"/>
    <w:rsid w:val="00F363D9"/>
    <w:rsid w:val="00F97B3D"/>
    <w:rsid w:val="00FA2745"/>
    <w:rsid w:val="00FB233D"/>
    <w:rsid w:val="00FC0D80"/>
    <w:rsid w:val="00FD1905"/>
    <w:rsid w:val="00FD7282"/>
    <w:rsid w:val="00FF003B"/>
    <w:rsid w:val="00FF7DC1"/>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C0C4453"/>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paragraph" w:styleId="BalloonText">
    <w:name w:val="Balloon Text"/>
    <w:basedOn w:val="Normal"/>
    <w:link w:val="BalloonTextChar"/>
    <w:uiPriority w:val="99"/>
    <w:semiHidden/>
    <w:unhideWhenUsed/>
    <w:rsid w:val="00B90D10"/>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90D10"/>
    <w:rPr>
      <w:rFonts w:ascii="Lucida Grande" w:hAnsi="Lucida Grande" w:cs="Lucida Grande"/>
      <w:sz w:val="18"/>
      <w:szCs w:val="18"/>
    </w:rPr>
  </w:style>
  <w:style w:type="paragraph" w:styleId="EndnoteText">
    <w:name w:val="endnote text"/>
    <w:basedOn w:val="Normal"/>
    <w:link w:val="EndnoteTextChar"/>
    <w:uiPriority w:val="99"/>
    <w:unhideWhenUsed/>
    <w:rsid w:val="00080419"/>
    <w:pPr>
      <w:spacing w:after="0"/>
    </w:pPr>
    <w:rPr>
      <w:sz w:val="24"/>
      <w:szCs w:val="24"/>
    </w:rPr>
  </w:style>
  <w:style w:type="character" w:customStyle="1" w:styleId="EndnoteTextChar">
    <w:name w:val="Endnote Text Char"/>
    <w:basedOn w:val="DefaultParagraphFont"/>
    <w:link w:val="EndnoteText"/>
    <w:uiPriority w:val="99"/>
    <w:rsid w:val="00080419"/>
    <w:rPr>
      <w:rFonts w:ascii="Arial" w:hAnsi="Arial"/>
      <w:sz w:val="24"/>
      <w:szCs w:val="24"/>
    </w:rPr>
  </w:style>
  <w:style w:type="character" w:styleId="EndnoteReference">
    <w:name w:val="endnote reference"/>
    <w:basedOn w:val="DefaultParagraphFont"/>
    <w:uiPriority w:val="99"/>
    <w:unhideWhenUsed/>
    <w:rsid w:val="00080419"/>
    <w:rPr>
      <w:vertAlign w:val="superscript"/>
    </w:rPr>
  </w:style>
  <w:style w:type="character" w:styleId="FollowedHyperlink">
    <w:name w:val="FollowedHyperlink"/>
    <w:basedOn w:val="DefaultParagraphFont"/>
    <w:uiPriority w:val="99"/>
    <w:semiHidden/>
    <w:unhideWhenUsed/>
    <w:rsid w:val="00D95C3B"/>
    <w:rPr>
      <w:color w:val="800080" w:themeColor="followedHyperlink"/>
      <w:u w:val="single"/>
    </w:rPr>
  </w:style>
  <w:style w:type="character" w:styleId="CommentReference">
    <w:name w:val="annotation reference"/>
    <w:basedOn w:val="DefaultParagraphFont"/>
    <w:uiPriority w:val="99"/>
    <w:semiHidden/>
    <w:unhideWhenUsed/>
    <w:rsid w:val="00F363D9"/>
    <w:rPr>
      <w:sz w:val="18"/>
      <w:szCs w:val="18"/>
    </w:rPr>
  </w:style>
  <w:style w:type="paragraph" w:styleId="CommentText">
    <w:name w:val="annotation text"/>
    <w:basedOn w:val="Normal"/>
    <w:link w:val="CommentTextChar"/>
    <w:uiPriority w:val="99"/>
    <w:semiHidden/>
    <w:unhideWhenUsed/>
    <w:rsid w:val="00F363D9"/>
    <w:rPr>
      <w:sz w:val="24"/>
      <w:szCs w:val="24"/>
    </w:rPr>
  </w:style>
  <w:style w:type="character" w:customStyle="1" w:styleId="CommentTextChar">
    <w:name w:val="Comment Text Char"/>
    <w:basedOn w:val="DefaultParagraphFont"/>
    <w:link w:val="CommentText"/>
    <w:uiPriority w:val="99"/>
    <w:semiHidden/>
    <w:rsid w:val="00F363D9"/>
    <w:rPr>
      <w:rFonts w:ascii="Arial" w:hAnsi="Arial"/>
      <w:sz w:val="24"/>
      <w:szCs w:val="24"/>
    </w:rPr>
  </w:style>
  <w:style w:type="paragraph" w:styleId="CommentSubject">
    <w:name w:val="annotation subject"/>
    <w:basedOn w:val="CommentText"/>
    <w:next w:val="CommentText"/>
    <w:link w:val="CommentSubjectChar"/>
    <w:uiPriority w:val="99"/>
    <w:semiHidden/>
    <w:unhideWhenUsed/>
    <w:rsid w:val="00F363D9"/>
    <w:rPr>
      <w:b/>
      <w:bCs/>
      <w:sz w:val="20"/>
      <w:szCs w:val="20"/>
    </w:rPr>
  </w:style>
  <w:style w:type="character" w:customStyle="1" w:styleId="CommentSubjectChar">
    <w:name w:val="Comment Subject Char"/>
    <w:basedOn w:val="CommentTextChar"/>
    <w:link w:val="CommentSubject"/>
    <w:uiPriority w:val="99"/>
    <w:semiHidden/>
    <w:rsid w:val="00F363D9"/>
    <w:rPr>
      <w:rFonts w:ascii="Arial" w:hAnsi="Arial"/>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8217628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www.thoughtco.com/how-do-insects-breathe-1968478" TargetMode="Externa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yperlink" Target="https://www.sciencenewsforstudents.org/article/mealworms-chow-down-plastic"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blogs.scientificamerican.com/observations/mealworms-the-other-other-other-white-meat/" TargetMode="External"/><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4</Pages>
  <Words>856</Words>
  <Characters>4880</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5725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subject/>
  <dc:creator>Andy Anderson</dc:creator>
  <cp:keywords/>
  <cp:lastModifiedBy>Tompkins, Elizabeth</cp:lastModifiedBy>
  <cp:revision>10</cp:revision>
  <cp:lastPrinted>2017-07-10T19:50:00Z</cp:lastPrinted>
  <dcterms:created xsi:type="dcterms:W3CDTF">2017-09-04T21:07:00Z</dcterms:created>
  <dcterms:modified xsi:type="dcterms:W3CDTF">2019-07-03T17:28:00Z</dcterms:modified>
</cp:coreProperties>
</file>